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E89A" w14:textId="77777777" w:rsidR="00392428" w:rsidRPr="00392428" w:rsidRDefault="00392428" w:rsidP="00392428">
      <w:r w:rsidRPr="00392428">
        <w:t>Entwurf Anschreiben des Bürgermeisters an das Gesundheitsamt zur Klärung der „Risikowarnung Arzneimittelsicherheit“</w:t>
      </w:r>
    </w:p>
    <w:p w14:paraId="6D450F6B" w14:textId="77777777" w:rsidR="00392428" w:rsidRPr="00392428" w:rsidRDefault="00392428" w:rsidP="00392428">
      <w:pPr>
        <w:rPr>
          <w:b/>
        </w:rPr>
      </w:pPr>
      <w:r w:rsidRPr="00392428">
        <w:rPr>
          <w:b/>
        </w:rPr>
        <w:t>Betreff: Risikowarnung Arzneimittelsicherheit</w:t>
      </w:r>
    </w:p>
    <w:p w14:paraId="0D6D73E9" w14:textId="77777777" w:rsidR="00392428" w:rsidRDefault="00392428" w:rsidP="00392428">
      <w:r>
        <w:t>Sehr geehrte Damen und Herren,</w:t>
      </w:r>
    </w:p>
    <w:p w14:paraId="3B0464D2" w14:textId="77777777" w:rsidR="00FB0222" w:rsidRDefault="001E1A26" w:rsidP="00392428">
      <w:r w:rsidRPr="001E1A26">
        <w:t xml:space="preserve">Die hausärztlichen Praxen </w:t>
      </w:r>
      <w:r w:rsidR="00990503">
        <w:t>beklagen</w:t>
      </w:r>
      <w:r w:rsidR="004F208D">
        <w:t xml:space="preserve"> ein Phänomen</w:t>
      </w:r>
      <w:r w:rsidR="00FB0222">
        <w:t xml:space="preserve">, </w:t>
      </w:r>
      <w:r w:rsidR="004F208D">
        <w:t>welches</w:t>
      </w:r>
      <w:r w:rsidR="00FB0222">
        <w:t xml:space="preserve"> die Süddeutsche Zeitung in einer Artikelüberschrift so formulierte: </w:t>
      </w:r>
      <w:r w:rsidR="00392428">
        <w:t>„</w:t>
      </w:r>
      <w:r w:rsidR="00D50927" w:rsidRPr="00D50927">
        <w:t>Die Impfskepsis geht um. Wie groß sind die Folgen?</w:t>
      </w:r>
      <w:r w:rsidR="00392428">
        <w:t>“</w:t>
      </w:r>
      <w:r w:rsidR="00D50927">
        <w:t xml:space="preserve"> </w:t>
      </w:r>
    </w:p>
    <w:p w14:paraId="4E953859" w14:textId="77777777" w:rsidR="000E44A1" w:rsidRDefault="00392428" w:rsidP="00392428">
      <w:r>
        <w:t>In der Folge der</w:t>
      </w:r>
      <w:r w:rsidR="00023016">
        <w:t xml:space="preserve"> Corona </w:t>
      </w:r>
      <w:r w:rsidR="00023016" w:rsidRPr="00023016">
        <w:t xml:space="preserve">Impfkampagnen </w:t>
      </w:r>
      <w:r w:rsidR="00023016">
        <w:t xml:space="preserve">während der </w:t>
      </w:r>
      <w:r w:rsidR="00023016" w:rsidRPr="00023016">
        <w:t xml:space="preserve">Pandemie </w:t>
      </w:r>
      <w:r w:rsidR="00023016">
        <w:t xml:space="preserve">hat die </w:t>
      </w:r>
      <w:r w:rsidR="00023016" w:rsidRPr="00023016">
        <w:t xml:space="preserve">Akzeptanz </w:t>
      </w:r>
      <w:r>
        <w:t xml:space="preserve">von Vorsorgeimpfungen </w:t>
      </w:r>
      <w:r w:rsidR="00023016" w:rsidRPr="00023016">
        <w:t>in der Bevölkerung stark gelitten</w:t>
      </w:r>
      <w:r w:rsidR="00023016">
        <w:t xml:space="preserve">, was sich jetzt sogar auf </w:t>
      </w:r>
      <w:r w:rsidR="004F21B2">
        <w:t xml:space="preserve">die Anzahl von </w:t>
      </w:r>
      <w:r w:rsidR="00023016">
        <w:t>Grippe-</w:t>
      </w:r>
      <w:r w:rsidR="004F21B2">
        <w:t xml:space="preserve"> </w:t>
      </w:r>
      <w:r w:rsidR="00023016">
        <w:t>und a</w:t>
      </w:r>
      <w:r w:rsidR="004F21B2">
        <w:t>n</w:t>
      </w:r>
      <w:r w:rsidR="00023016">
        <w:t xml:space="preserve">dere </w:t>
      </w:r>
      <w:r w:rsidR="004F21B2">
        <w:t>I</w:t>
      </w:r>
      <w:r w:rsidR="00023016">
        <w:t>mpfungen</w:t>
      </w:r>
      <w:r w:rsidR="00023016" w:rsidRPr="00023016">
        <w:t xml:space="preserve"> </w:t>
      </w:r>
      <w:r w:rsidR="004F21B2">
        <w:t xml:space="preserve">negativ auswirkt. Gerade in Anbetracht der schnellen Entwicklungszeit </w:t>
      </w:r>
      <w:r w:rsidR="00116897">
        <w:t xml:space="preserve">des Impfstoffs und </w:t>
      </w:r>
      <w:r w:rsidR="00335895">
        <w:t xml:space="preserve">den </w:t>
      </w:r>
      <w:r w:rsidR="00BC16B3">
        <w:t>zu hohen</w:t>
      </w:r>
      <w:r w:rsidR="00116897">
        <w:t xml:space="preserve"> Erwartung</w:t>
      </w:r>
      <w:r w:rsidR="00335895">
        <w:t>en</w:t>
      </w:r>
      <w:r w:rsidR="00116897">
        <w:t xml:space="preserve"> hinsichtlich Infektionsübertragung und Krankheitsverhinderung kann wohl nur eine vorurteilslose Klärung aller offenen Fragen</w:t>
      </w:r>
      <w:r w:rsidR="00FB0222">
        <w:t xml:space="preserve"> das Vertrauen in das </w:t>
      </w:r>
      <w:r w:rsidR="00335895">
        <w:t>allgemeine</w:t>
      </w:r>
      <w:r w:rsidR="00FB0222">
        <w:t xml:space="preserve"> Impfwesen </w:t>
      </w:r>
      <w:r w:rsidR="00B652DD">
        <w:t>wieder</w:t>
      </w:r>
      <w:r w:rsidR="00BC16B3">
        <w:t>herstellen</w:t>
      </w:r>
      <w:r w:rsidR="00B652DD">
        <w:t>.</w:t>
      </w:r>
      <w:r w:rsidR="00335895">
        <w:t xml:space="preserve"> </w:t>
      </w:r>
    </w:p>
    <w:p w14:paraId="329CA874" w14:textId="020B1148" w:rsidR="00392428" w:rsidRDefault="00335895" w:rsidP="00392428">
      <w:r w:rsidRPr="00335895">
        <w:t xml:space="preserve">Da im </w:t>
      </w:r>
      <w:r w:rsidR="000E44A1">
        <w:t xml:space="preserve">erneuten </w:t>
      </w:r>
      <w:r w:rsidRPr="00335895">
        <w:t xml:space="preserve">Pandemiefall die inhaltliche Expertise, die gesundheitliche Risikokommunikation und die Verantwortung für die Umsetzung entsprechender Maßnahmen nach § 16 und § 28 IfSG beim Gesundheitsamt liegen, </w:t>
      </w:r>
      <w:r w:rsidR="00B652DD">
        <w:t xml:space="preserve">könnte es auch hinsichtlich </w:t>
      </w:r>
      <w:r w:rsidR="00B652DD" w:rsidRPr="00B652DD">
        <w:t>zukünftige</w:t>
      </w:r>
      <w:r w:rsidR="00B652DD">
        <w:t>r</w:t>
      </w:r>
      <w:r w:rsidR="00B652DD" w:rsidRPr="00B652DD">
        <w:t xml:space="preserve"> Kampagnen</w:t>
      </w:r>
      <w:r w:rsidR="00B652DD">
        <w:t xml:space="preserve"> sinnvoll</w:t>
      </w:r>
      <w:r w:rsidR="005B557E">
        <w:t xml:space="preserve"> </w:t>
      </w:r>
      <w:r w:rsidR="00B652DD">
        <w:t xml:space="preserve">sein, </w:t>
      </w:r>
      <w:r w:rsidR="00D50927">
        <w:t>wenn das Gesundheitsamt die vierseitige „Risikowarnung zur Arzneimittelsicherheit: mRNA-Moratorium</w:t>
      </w:r>
      <w:r w:rsidR="005B557E">
        <w:t xml:space="preserve">“ </w:t>
      </w:r>
      <w:r w:rsidR="00D50927">
        <w:t xml:space="preserve">nutzen </w:t>
      </w:r>
      <w:r w:rsidR="00B652DD">
        <w:t>würde, um die</w:t>
      </w:r>
      <w:r w:rsidR="00D50927">
        <w:t xml:space="preserve"> darin enthaltenen</w:t>
      </w:r>
      <w:r w:rsidR="000E44A1">
        <w:t xml:space="preserve"> </w:t>
      </w:r>
      <w:r w:rsidR="005B557E">
        <w:t xml:space="preserve">14 </w:t>
      </w:r>
      <w:r w:rsidR="00B652DD">
        <w:t>kritischen</w:t>
      </w:r>
      <w:r w:rsidR="00D50927">
        <w:t xml:space="preserve"> Fragen mit evidenzbasierten Studien </w:t>
      </w:r>
      <w:r w:rsidR="000E44A1">
        <w:t>zu analysieren</w:t>
      </w:r>
      <w:r w:rsidR="005B557E">
        <w:t>. Die Antworten könnte</w:t>
      </w:r>
      <w:r w:rsidR="00BC16B3">
        <w:t>n</w:t>
      </w:r>
      <w:r w:rsidR="005B557E">
        <w:t xml:space="preserve"> dann an den verschiedenen Impfstätten ausgehangen werden</w:t>
      </w:r>
      <w:r w:rsidR="00BC16B3">
        <w:t>.</w:t>
      </w:r>
    </w:p>
    <w:p w14:paraId="3EF72DA7" w14:textId="77777777" w:rsidR="00392428" w:rsidRDefault="00392428" w:rsidP="00392428">
      <w:r>
        <w:t xml:space="preserve">Ich würde es sehr begrüßen, wenn </w:t>
      </w:r>
      <w:r w:rsidR="00B02AF6">
        <w:t xml:space="preserve">auch </w:t>
      </w:r>
      <w:r>
        <w:t>eher skeptisch</w:t>
      </w:r>
      <w:r w:rsidR="00B02AF6">
        <w:t>e</w:t>
      </w:r>
      <w:r>
        <w:t xml:space="preserve"> Personen nicht ausgegrenzt werden, sondern sich ausdrücklich eingeladen fühlen, um die Einschätzungen und Entscheidungen des Gesundheitsamtes aus erster Hand erklärt zu bekommen. Ein offener Bürgerdialog ist ein zentraler Grundsatz unserer Region und aller Gemeinden, und ich unterstütze Sie gerne dabei, diesen Anspruch gemeinsam mit mir und den Bürgern umzusetzen.</w:t>
      </w:r>
    </w:p>
    <w:p w14:paraId="2B9F2C65" w14:textId="77777777" w:rsidR="00392428" w:rsidRDefault="00392428" w:rsidP="00392428">
      <w:r>
        <w:t>Für eine Rückmeldung bis …………… danke ich Ihnen im Voraus.</w:t>
      </w:r>
    </w:p>
    <w:p w14:paraId="1476F889" w14:textId="77777777" w:rsidR="00392428" w:rsidRDefault="00392428" w:rsidP="00392428">
      <w:r>
        <w:t>Mit freundlichen Grüßen</w:t>
      </w:r>
    </w:p>
    <w:p w14:paraId="33294B14" w14:textId="77777777" w:rsidR="007A0895" w:rsidRDefault="00392428" w:rsidP="00392428">
      <w:r>
        <w:t>[Name des Bürgermeisters]</w:t>
      </w:r>
    </w:p>
    <w:sectPr w:rsidR="007A08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27"/>
    <w:rsid w:val="00023016"/>
    <w:rsid w:val="000E44A1"/>
    <w:rsid w:val="00116897"/>
    <w:rsid w:val="00126D8C"/>
    <w:rsid w:val="001E1A26"/>
    <w:rsid w:val="002D6AFA"/>
    <w:rsid w:val="00335895"/>
    <w:rsid w:val="00392428"/>
    <w:rsid w:val="004F208D"/>
    <w:rsid w:val="004F21B2"/>
    <w:rsid w:val="005B557E"/>
    <w:rsid w:val="007A0895"/>
    <w:rsid w:val="00990503"/>
    <w:rsid w:val="00A9502C"/>
    <w:rsid w:val="00B02AF6"/>
    <w:rsid w:val="00B652DD"/>
    <w:rsid w:val="00BC16B3"/>
    <w:rsid w:val="00D50927"/>
    <w:rsid w:val="00FB0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EAEA"/>
  <w15:chartTrackingRefBased/>
  <w15:docId w15:val="{2CDCCA5A-ED2C-4466-B139-38143BCD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0BB2A89371A04BB31220E7C707B5FA" ma:contentTypeVersion="18" ma:contentTypeDescription="Ein neues Dokument erstellen." ma:contentTypeScope="" ma:versionID="a289ad969171bc464ca52b6bd197ed57">
  <xsd:schema xmlns:xsd="http://www.w3.org/2001/XMLSchema" xmlns:xs="http://www.w3.org/2001/XMLSchema" xmlns:p="http://schemas.microsoft.com/office/2006/metadata/properties" xmlns:ns2="a2b18183-2f63-42dd-b54d-39164ecba4ef" xmlns:ns3="cde94c1f-a990-41d7-8983-d67103c66b53" targetNamespace="http://schemas.microsoft.com/office/2006/metadata/properties" ma:root="true" ma:fieldsID="dde720b070f2b59c6f8a57e6c7ad7ab8" ns2:_="" ns3:_="">
    <xsd:import namespace="a2b18183-2f63-42dd-b54d-39164ecba4ef"/>
    <xsd:import namespace="cde94c1f-a990-41d7-8983-d67103c66b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18183-2f63-42dd-b54d-39164ecba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fad7c1d-ed86-47c6-9f7c-1edf6fd91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94c1f-a990-41d7-8983-d67103c66b5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a54583-2f00-4b93-a94d-48809df083fe}" ma:internalName="TaxCatchAll" ma:showField="CatchAllData" ma:web="cde94c1f-a990-41d7-8983-d67103c66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b18183-2f63-42dd-b54d-39164ecba4ef">
      <Terms xmlns="http://schemas.microsoft.com/office/infopath/2007/PartnerControls"/>
    </lcf76f155ced4ddcb4097134ff3c332f>
    <TaxCatchAll xmlns="cde94c1f-a990-41d7-8983-d67103c66b53" xsi:nil="true"/>
  </documentManagement>
</p:properties>
</file>

<file path=customXml/itemProps1.xml><?xml version="1.0" encoding="utf-8"?>
<ds:datastoreItem xmlns:ds="http://schemas.openxmlformats.org/officeDocument/2006/customXml" ds:itemID="{AAAF3151-95F0-44AD-83C2-DE358566861A}"/>
</file>

<file path=customXml/itemProps2.xml><?xml version="1.0" encoding="utf-8"?>
<ds:datastoreItem xmlns:ds="http://schemas.openxmlformats.org/officeDocument/2006/customXml" ds:itemID="{C4111819-7C5D-4F94-A0CB-058C8ABA0657}"/>
</file>

<file path=customXml/itemProps3.xml><?xml version="1.0" encoding="utf-8"?>
<ds:datastoreItem xmlns:ds="http://schemas.openxmlformats.org/officeDocument/2006/customXml" ds:itemID="{B37E4956-4F4C-49D6-964C-FE2C1CF11A51}"/>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1697</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Freisleben</dc:creator>
  <cp:keywords/>
  <dc:description/>
  <cp:lastModifiedBy>Dirk Volker Seeling</cp:lastModifiedBy>
  <cp:revision>2</cp:revision>
  <dcterms:created xsi:type="dcterms:W3CDTF">2025-11-26T20:32:00Z</dcterms:created>
  <dcterms:modified xsi:type="dcterms:W3CDTF">2025-11-26T20:32:00Z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0x010100260BB2A89371A04BB31220E7C707B5FA</vt:lpwstr>
  </property>
</Properties>
</file>